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D4542" w14:textId="3E1C5291" w:rsidR="008660D8" w:rsidRPr="00C22367" w:rsidRDefault="00924FC7" w:rsidP="00C22367">
      <w:pPr>
        <w:jc w:val="left"/>
        <w:rPr>
          <w:rFonts w:asciiTheme="minorHAnsi" w:eastAsiaTheme="minorEastAsia" w:hAnsiTheme="minorHAnsi" w:cstheme="minorBidi"/>
          <w:b/>
          <w:bCs/>
        </w:rPr>
      </w:pPr>
      <w:r w:rsidRPr="00C22367">
        <w:rPr>
          <w:rFonts w:asciiTheme="minorHAnsi" w:eastAsiaTheme="minorEastAsia" w:hAnsiTheme="minorHAnsi" w:cstheme="minorBidi"/>
          <w:b/>
          <w:bCs/>
        </w:rPr>
        <w:t>Załącznik nr 4</w:t>
      </w:r>
      <w:r w:rsidR="00C22367">
        <w:rPr>
          <w:rFonts w:asciiTheme="minorHAnsi" w:eastAsiaTheme="minorEastAsia" w:hAnsiTheme="minorHAnsi" w:cstheme="minorBidi"/>
          <w:b/>
          <w:bCs/>
        </w:rPr>
        <w:t xml:space="preserve"> – Wzór umowy</w:t>
      </w:r>
    </w:p>
    <w:p w14:paraId="672A6659" w14:textId="77777777" w:rsidR="008660D8" w:rsidRDefault="008660D8" w:rsidP="154F9570">
      <w:pPr>
        <w:jc w:val="center"/>
        <w:rPr>
          <w:rFonts w:asciiTheme="minorHAnsi" w:eastAsiaTheme="minorEastAsia" w:hAnsiTheme="minorHAnsi" w:cstheme="minorBidi"/>
        </w:rPr>
      </w:pPr>
    </w:p>
    <w:p w14:paraId="63D0D7BC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UMOWA NR …………</w:t>
      </w:r>
    </w:p>
    <w:p w14:paraId="502E69A5" w14:textId="77777777" w:rsidR="008660D8" w:rsidRDefault="00924FC7" w:rsidP="154F9570">
      <w:p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zawarta w formie elektronicznej, w dacie złożenia ostatniego podpisu, pomiędzy:</w:t>
      </w:r>
    </w:p>
    <w:p w14:paraId="26234B30" w14:textId="77777777" w:rsidR="008660D8" w:rsidRDefault="00924FC7" w:rsidP="154F9570">
      <w:pPr>
        <w:shd w:val="clear" w:color="auto" w:fill="FFFFFF" w:themeFill="background1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 xml:space="preserve">Europejskim Centrum Zdrowia Otwock sp. z o. o., z siedzibą w Warszawie (01-014), przy ul. Żytniej 14 lok. C, wpisaną do rejestru przedsiębiorców prowadzonego przez Sąd Rejonowy dla m. st. Warszawy, XIII Wydział Gospodarczy Krajowego Rejestru Sądowego, pod numerem KRS 0000223222, REGON: 015880498, NIP: 5272455668, kapitał zakładowy w wysokości 48 514 500,00 zł w całości opłacony, zwanej dalej „Zamawiającym”, którą reprezentują: </w:t>
      </w:r>
    </w:p>
    <w:p w14:paraId="51EFB8FD" w14:textId="77777777" w:rsidR="008660D8" w:rsidRDefault="00924FC7" w:rsidP="154F9570">
      <w:pPr>
        <w:numPr>
          <w:ilvl w:val="0"/>
          <w:numId w:val="1"/>
        </w:numPr>
        <w:shd w:val="clear" w:color="auto" w:fill="FFFFFF" w:themeFill="background1"/>
        <w:jc w:val="left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…………………………………… - ………………………………………,</w:t>
      </w:r>
    </w:p>
    <w:p w14:paraId="1B4F71CB" w14:textId="77777777" w:rsidR="008660D8" w:rsidRDefault="00924FC7" w:rsidP="154F9570">
      <w:pPr>
        <w:numPr>
          <w:ilvl w:val="0"/>
          <w:numId w:val="1"/>
        </w:numPr>
        <w:shd w:val="clear" w:color="auto" w:fill="FFFFFF" w:themeFill="background1"/>
        <w:jc w:val="left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…………………………………… - ………………………………………,</w:t>
      </w:r>
    </w:p>
    <w:p w14:paraId="6B164567" w14:textId="77777777" w:rsidR="008660D8" w:rsidRDefault="00924FC7" w:rsidP="154F9570">
      <w:pPr>
        <w:shd w:val="clear" w:color="auto" w:fill="FFFFFF" w:themeFill="background1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 xml:space="preserve">a </w:t>
      </w:r>
    </w:p>
    <w:p w14:paraId="7ADB6835" w14:textId="77777777" w:rsidR="008660D8" w:rsidRDefault="00924FC7" w:rsidP="154F9570">
      <w:p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……………………………………… z siedzibą w ……………………………………, ul. ……………………………………………, wpisaną do rejestru przedsiębiorców prowadzonego przez Sąd Rejonowy ………………………………, ………… Wydział Gospodarczy Krajowego Rejestru Sądowego, pod numerem KRS ………………, NIP: ……………………, REGON: ……………………, kapitał zakładowy w wysokości ……………………………… zł, w całości opłacony, zwaną dalej „Dostawcą”, którą reprezentuje:</w:t>
      </w:r>
    </w:p>
    <w:p w14:paraId="5A47624D" w14:textId="77777777" w:rsidR="008660D8" w:rsidRDefault="00924FC7" w:rsidP="154F9570">
      <w:pPr>
        <w:shd w:val="clear" w:color="auto" w:fill="FFFFFF" w:themeFill="background1"/>
        <w:ind w:left="426"/>
        <w:jc w:val="left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…………………………………… - ………………………………………,</w:t>
      </w:r>
    </w:p>
    <w:p w14:paraId="2E5254D6" w14:textId="77777777" w:rsidR="008660D8" w:rsidRDefault="00924FC7" w:rsidP="154F9570">
      <w:p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łącznie zwane Stronami, a rozłącznie każda zwana Stroną.</w:t>
      </w:r>
    </w:p>
    <w:p w14:paraId="0A37501D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p w14:paraId="5B511C74" w14:textId="77777777" w:rsidR="008660D8" w:rsidRDefault="00924FC7" w:rsidP="154F9570">
      <w:pPr>
        <w:shd w:val="clear" w:color="auto" w:fill="FFFFFF" w:themeFill="background1"/>
        <w:jc w:val="center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  <w:b/>
          <w:bCs/>
        </w:rPr>
        <w:t xml:space="preserve">§ 1 </w:t>
      </w:r>
      <w:r w:rsidRPr="154F9570">
        <w:rPr>
          <w:rFonts w:asciiTheme="minorHAnsi" w:eastAsiaTheme="minorEastAsia" w:hAnsiTheme="minorHAnsi" w:cstheme="minorBidi"/>
        </w:rPr>
        <w:t xml:space="preserve"> </w:t>
      </w:r>
    </w:p>
    <w:p w14:paraId="3D41819D" w14:textId="77777777" w:rsidR="008660D8" w:rsidRDefault="00924FC7" w:rsidP="154F9570">
      <w:pPr>
        <w:shd w:val="clear" w:color="auto" w:fill="FFFFFF" w:themeFill="background1"/>
        <w:jc w:val="center"/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  <w:b/>
          <w:bCs/>
        </w:rPr>
        <w:t>PRZEDMIOT UMOWY</w:t>
      </w:r>
      <w:r w:rsidRPr="5FD2BB52">
        <w:rPr>
          <w:rFonts w:asciiTheme="minorHAnsi" w:eastAsiaTheme="minorEastAsia" w:hAnsiTheme="minorHAnsi" w:cstheme="minorBidi"/>
        </w:rPr>
        <w:t xml:space="preserve"> </w:t>
      </w:r>
    </w:p>
    <w:p w14:paraId="6E9AD8C3" w14:textId="050D13D8" w:rsidR="36D04B70" w:rsidRDefault="36D04B70" w:rsidP="5FD2BB52">
      <w:pPr>
        <w:shd w:val="clear" w:color="auto" w:fill="FFFFFF" w:themeFill="background1"/>
        <w:jc w:val="center"/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(wypełnione zostanie dla odpowiedniej części)</w:t>
      </w:r>
    </w:p>
    <w:p w14:paraId="146C893B" w14:textId="7CFE04F8" w:rsidR="00924FC7" w:rsidRDefault="00924FC7" w:rsidP="5FD2BB52">
      <w:pPr>
        <w:numPr>
          <w:ilvl w:val="0"/>
          <w:numId w:val="9"/>
        </w:numPr>
        <w:rPr>
          <w:rFonts w:asciiTheme="minorHAnsi" w:eastAsiaTheme="minorEastAsia" w:hAnsiTheme="minorHAnsi" w:cstheme="minorBidi"/>
          <w:highlight w:val="yellow"/>
        </w:rPr>
      </w:pPr>
      <w:r w:rsidRPr="5FD2BB52">
        <w:rPr>
          <w:rFonts w:asciiTheme="minorHAnsi" w:eastAsiaTheme="minorEastAsia" w:hAnsiTheme="minorHAnsi" w:cstheme="minorBidi"/>
        </w:rPr>
        <w:t xml:space="preserve">Przedmiotem umowy </w:t>
      </w:r>
      <w:r w:rsidR="40A3518F" w:rsidRPr="5FD2BB52">
        <w:rPr>
          <w:rFonts w:asciiTheme="minorHAnsi" w:eastAsiaTheme="minorEastAsia" w:hAnsiTheme="minorHAnsi" w:cstheme="minorBidi"/>
        </w:rPr>
        <w:t>jest</w:t>
      </w:r>
      <w:r w:rsidR="729EDE57" w:rsidRPr="5FD2BB52">
        <w:rPr>
          <w:rFonts w:asciiTheme="minorHAnsi" w:eastAsiaTheme="minorEastAsia" w:hAnsiTheme="minorHAnsi" w:cstheme="minorBidi"/>
        </w:rPr>
        <w:t xml:space="preserve"> realizacja </w:t>
      </w:r>
      <w:r w:rsidR="4D514377" w:rsidRPr="5FD2BB52">
        <w:rPr>
          <w:rFonts w:asciiTheme="minorHAnsi" w:eastAsiaTheme="minorEastAsia" w:hAnsiTheme="minorHAnsi" w:cstheme="minorBidi"/>
        </w:rPr>
        <w:t>przedmiotu zamówienia opisanego w załączniku nr 2 do zapytania ofertowego ..., w części ...</w:t>
      </w:r>
      <w:r w:rsidR="43D4149B" w:rsidRPr="5FD2BB52">
        <w:rPr>
          <w:rFonts w:asciiTheme="minorHAnsi" w:eastAsiaTheme="minorEastAsia" w:hAnsiTheme="minorHAnsi" w:cstheme="minorBidi"/>
        </w:rPr>
        <w:t xml:space="preserve">, zgodnie z warunkami określonymi </w:t>
      </w:r>
      <w:r w:rsidR="08247B3F" w:rsidRPr="5FD2BB52">
        <w:rPr>
          <w:rFonts w:asciiTheme="minorHAnsi" w:eastAsiaTheme="minorEastAsia" w:hAnsiTheme="minorHAnsi" w:cstheme="minorBidi"/>
        </w:rPr>
        <w:t xml:space="preserve">przez Zamawiającego </w:t>
      </w:r>
      <w:r w:rsidR="43D4149B" w:rsidRPr="5FD2BB52">
        <w:rPr>
          <w:rFonts w:asciiTheme="minorHAnsi" w:eastAsiaTheme="minorEastAsia" w:hAnsiTheme="minorHAnsi" w:cstheme="minorBidi"/>
        </w:rPr>
        <w:t>dla części</w:t>
      </w:r>
      <w:r w:rsidR="30C94D2E" w:rsidRPr="5FD2BB52">
        <w:rPr>
          <w:rFonts w:asciiTheme="minorHAnsi" w:eastAsiaTheme="minorEastAsia" w:hAnsiTheme="minorHAnsi" w:cstheme="minorBidi"/>
        </w:rPr>
        <w:t xml:space="preserve"> ...</w:t>
      </w:r>
      <w:r w:rsidR="0789F8A9" w:rsidRPr="5FD2BB52">
        <w:rPr>
          <w:rFonts w:asciiTheme="minorHAnsi" w:eastAsiaTheme="minorEastAsia" w:hAnsiTheme="minorHAnsi" w:cstheme="minorBidi"/>
        </w:rPr>
        <w:t xml:space="preserve"> i</w:t>
      </w:r>
      <w:r w:rsidR="43D4149B" w:rsidRPr="5FD2BB52">
        <w:rPr>
          <w:rFonts w:asciiTheme="minorHAnsi" w:eastAsiaTheme="minorEastAsia" w:hAnsiTheme="minorHAnsi" w:cstheme="minorBidi"/>
        </w:rPr>
        <w:t xml:space="preserve"> </w:t>
      </w:r>
      <w:r w:rsidR="729EDE57" w:rsidRPr="5FD2BB52">
        <w:rPr>
          <w:rFonts w:asciiTheme="minorHAnsi" w:eastAsiaTheme="minorEastAsia" w:hAnsiTheme="minorHAnsi" w:cstheme="minorBidi"/>
        </w:rPr>
        <w:t xml:space="preserve">objętego ofertą złożoną przez [nazwa oferenta] w odpowiedzi na zapytanie </w:t>
      </w:r>
      <w:r w:rsidR="5BBF8F81" w:rsidRPr="5FD2BB52">
        <w:rPr>
          <w:rFonts w:asciiTheme="minorHAnsi" w:eastAsiaTheme="minorEastAsia" w:hAnsiTheme="minorHAnsi" w:cstheme="minorBidi"/>
        </w:rPr>
        <w:t>ofertowe nr...</w:t>
      </w:r>
      <w:r w:rsidR="4E38D18B" w:rsidRPr="5FD2BB52">
        <w:rPr>
          <w:rFonts w:asciiTheme="minorHAnsi" w:eastAsiaTheme="minorEastAsia" w:hAnsiTheme="minorHAnsi" w:cstheme="minorBidi"/>
        </w:rPr>
        <w:t>,</w:t>
      </w:r>
      <w:r w:rsidR="5BBF8F81" w:rsidRPr="5FD2BB52">
        <w:rPr>
          <w:rFonts w:asciiTheme="minorHAnsi" w:eastAsiaTheme="minorEastAsia" w:hAnsiTheme="minorHAnsi" w:cstheme="minorBidi"/>
        </w:rPr>
        <w:t xml:space="preserve"> w Części </w:t>
      </w:r>
      <w:r w:rsidR="7355FDF8" w:rsidRPr="5FD2BB52">
        <w:rPr>
          <w:rFonts w:asciiTheme="minorHAnsi" w:eastAsiaTheme="minorEastAsia" w:hAnsiTheme="minorHAnsi" w:cstheme="minorBidi"/>
        </w:rPr>
        <w:t>....</w:t>
      </w:r>
      <w:r w:rsidR="154D0807" w:rsidRPr="5FD2BB52">
        <w:rPr>
          <w:rFonts w:asciiTheme="minorHAnsi" w:eastAsiaTheme="minorEastAsia" w:hAnsiTheme="minorHAnsi" w:cstheme="minorBidi"/>
        </w:rPr>
        <w:t xml:space="preserve"> </w:t>
      </w:r>
      <w:r w:rsidR="19ECE9DD" w:rsidRPr="5FD2BB52">
        <w:rPr>
          <w:rFonts w:asciiTheme="minorHAnsi" w:eastAsiaTheme="minorEastAsia" w:hAnsiTheme="minorHAnsi" w:cstheme="minorBidi"/>
        </w:rPr>
        <w:t>[nazwa],</w:t>
      </w:r>
      <w:r w:rsidR="61695C9C" w:rsidRPr="5FD2BB52">
        <w:rPr>
          <w:rFonts w:asciiTheme="minorHAnsi" w:eastAsiaTheme="minorEastAsia" w:hAnsiTheme="minorHAnsi" w:cstheme="minorBidi"/>
          <w:highlight w:val="yellow"/>
        </w:rPr>
        <w:t xml:space="preserve"> która stanowi załącznik nr .</w:t>
      </w:r>
      <w:r w:rsidR="2FC60666" w:rsidRPr="5FD2BB52">
        <w:rPr>
          <w:rFonts w:asciiTheme="minorHAnsi" w:eastAsiaTheme="minorEastAsia" w:hAnsiTheme="minorHAnsi" w:cstheme="minorBidi"/>
          <w:highlight w:val="yellow"/>
        </w:rPr>
        <w:t>....</w:t>
      </w:r>
      <w:r w:rsidR="61695C9C" w:rsidRPr="5FD2BB52">
        <w:rPr>
          <w:rFonts w:asciiTheme="minorHAnsi" w:eastAsiaTheme="minorEastAsia" w:hAnsiTheme="minorHAnsi" w:cstheme="minorBidi"/>
          <w:highlight w:val="yellow"/>
        </w:rPr>
        <w:t xml:space="preserve">.. do umowy, na warunkach w niej określonych. </w:t>
      </w:r>
    </w:p>
    <w:p w14:paraId="2A6B6799" w14:textId="61B582CF" w:rsidR="1D37BEBA" w:rsidRDefault="1D37BEBA" w:rsidP="5FD2BB52">
      <w:pPr>
        <w:numPr>
          <w:ilvl w:val="0"/>
          <w:numId w:val="9"/>
        </w:numPr>
        <w:rPr>
          <w:rFonts w:asciiTheme="minorHAnsi" w:eastAsiaTheme="minorEastAsia" w:hAnsiTheme="minorHAnsi" w:cstheme="minorBidi"/>
          <w:highlight w:val="yellow"/>
        </w:rPr>
      </w:pPr>
      <w:r w:rsidRPr="388B0587">
        <w:rPr>
          <w:rFonts w:asciiTheme="minorHAnsi" w:eastAsiaTheme="minorEastAsia" w:hAnsiTheme="minorHAnsi" w:cstheme="minorBidi"/>
        </w:rPr>
        <w:t>Przedmiotem umowy jest realizacja przedmiotu zamówienia opisanego w załączniku nr 2 do zapytania ofertowego ..., w części ..., zgodnie z warunkami określonymi przez Zamawiającego dla części ... i objętego ofertą złożoną przez [nazwa oferenta] w odpowiedzi na zapytanie ofertowe nr..., w Części .... [nazwa],</w:t>
      </w:r>
      <w:r w:rsidRPr="388B0587">
        <w:rPr>
          <w:rFonts w:asciiTheme="minorHAnsi" w:eastAsiaTheme="minorEastAsia" w:hAnsiTheme="minorHAnsi" w:cstheme="minorBidi"/>
          <w:highlight w:val="yellow"/>
        </w:rPr>
        <w:t xml:space="preserve"> która stanowi załącznik nr ....... do umowy, na warunkach w niej określonych.</w:t>
      </w:r>
    </w:p>
    <w:p w14:paraId="23B6AB0E" w14:textId="75BA927E" w:rsidR="5FD2BB52" w:rsidRDefault="5FD2BB52" w:rsidP="388B0587">
      <w:pPr>
        <w:rPr>
          <w:rFonts w:asciiTheme="minorHAnsi" w:eastAsiaTheme="minorEastAsia" w:hAnsiTheme="minorHAnsi" w:cstheme="minorBidi"/>
          <w:highlight w:val="yellow"/>
        </w:rPr>
      </w:pPr>
    </w:p>
    <w:p w14:paraId="77FF198D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2</w:t>
      </w:r>
    </w:p>
    <w:p w14:paraId="46ADBD12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5FD2BB52">
        <w:rPr>
          <w:rFonts w:asciiTheme="minorHAnsi" w:eastAsiaTheme="minorEastAsia" w:hAnsiTheme="minorHAnsi" w:cstheme="minorBidi"/>
          <w:b/>
          <w:bCs/>
        </w:rPr>
        <w:t>WARUNKI WYKONANIA UMOWY</w:t>
      </w:r>
    </w:p>
    <w:p w14:paraId="70760379" w14:textId="0A99F5EF" w:rsidR="4AC4212D" w:rsidRDefault="4AC4212D" w:rsidP="5FD2BB52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lastRenderedPageBreak/>
        <w:t>Szc</w:t>
      </w:r>
      <w:r w:rsidR="64A1761E" w:rsidRPr="5FD2BB52">
        <w:rPr>
          <w:rFonts w:asciiTheme="minorHAnsi" w:eastAsiaTheme="minorEastAsia" w:hAnsiTheme="minorHAnsi" w:cstheme="minorBidi"/>
        </w:rPr>
        <w:t>z</w:t>
      </w:r>
      <w:r w:rsidRPr="5FD2BB52">
        <w:rPr>
          <w:rFonts w:asciiTheme="minorHAnsi" w:eastAsiaTheme="minorEastAsia" w:hAnsiTheme="minorHAnsi" w:cstheme="minorBidi"/>
        </w:rPr>
        <w:t>egółowe wymagania dotyczące realizacji przedmiotu umowy określone zostały w załączniku nr 2 do zapytania ofertowego</w:t>
      </w:r>
      <w:r w:rsidR="7435D15B" w:rsidRPr="5FD2BB52">
        <w:rPr>
          <w:rFonts w:asciiTheme="minorHAnsi" w:eastAsiaTheme="minorEastAsia" w:hAnsiTheme="minorHAnsi" w:cstheme="minorBidi"/>
        </w:rPr>
        <w:t>, dla części objętej ofertą stanowiącą załączni</w:t>
      </w:r>
      <w:r w:rsidR="28176564" w:rsidRPr="5FD2BB52">
        <w:rPr>
          <w:rFonts w:asciiTheme="minorHAnsi" w:eastAsiaTheme="minorEastAsia" w:hAnsiTheme="minorHAnsi" w:cstheme="minorBidi"/>
        </w:rPr>
        <w:t>k</w:t>
      </w:r>
      <w:r w:rsidR="7435D15B" w:rsidRPr="5FD2BB52">
        <w:rPr>
          <w:rFonts w:asciiTheme="minorHAnsi" w:eastAsiaTheme="minorEastAsia" w:hAnsiTheme="minorHAnsi" w:cstheme="minorBidi"/>
        </w:rPr>
        <w:t xml:space="preserve"> nr 1 do umowy.</w:t>
      </w:r>
      <w:r w:rsidR="18CEEBD8" w:rsidRPr="5FD2BB52">
        <w:rPr>
          <w:rFonts w:asciiTheme="minorHAnsi" w:eastAsiaTheme="minorEastAsia" w:hAnsiTheme="minorHAnsi" w:cstheme="minorBidi"/>
        </w:rPr>
        <w:t xml:space="preserve"> </w:t>
      </w:r>
    </w:p>
    <w:p w14:paraId="67BFAF5F" w14:textId="644FBA5C" w:rsidR="508B16AD" w:rsidRDefault="508B16AD" w:rsidP="5FD2BB52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Prawidłowa realizacja zakresu wskazanego w § 1 ust. 1 [odpowiednio dla każdej części] zostanie potwierdzon</w:t>
      </w:r>
      <w:r w:rsidR="7731CA92" w:rsidRPr="5FD2BB52">
        <w:rPr>
          <w:rFonts w:asciiTheme="minorHAnsi" w:eastAsiaTheme="minorEastAsia" w:hAnsiTheme="minorHAnsi" w:cstheme="minorBidi"/>
        </w:rPr>
        <w:t>a</w:t>
      </w:r>
      <w:r w:rsidRPr="5FD2BB52">
        <w:rPr>
          <w:rFonts w:asciiTheme="minorHAnsi" w:eastAsiaTheme="minorEastAsia" w:hAnsiTheme="minorHAnsi" w:cstheme="minorBidi"/>
        </w:rPr>
        <w:t xml:space="preserve"> podpisaniem przez strony protokołu </w:t>
      </w:r>
      <w:r w:rsidR="65A64F42" w:rsidRPr="5FD2BB52">
        <w:rPr>
          <w:rFonts w:asciiTheme="minorHAnsi" w:eastAsiaTheme="minorEastAsia" w:hAnsiTheme="minorHAnsi" w:cstheme="minorBidi"/>
        </w:rPr>
        <w:t>odbioru, w terminie 5 dni od daty wykonania zakresu objętego przedmiotem umowy.</w:t>
      </w:r>
    </w:p>
    <w:p w14:paraId="6215BBA2" w14:textId="77777777" w:rsidR="008660D8" w:rsidRDefault="00924FC7" w:rsidP="154F9570">
      <w:pPr>
        <w:numPr>
          <w:ilvl w:val="0"/>
          <w:numId w:val="12"/>
        </w:numPr>
        <w:jc w:val="left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Zamawiający będzie miał prawo żądać od Dostawcy zapłaty kar umownych za zwłokę, z następujących tytułów i w następującej wysokości:</w:t>
      </w:r>
    </w:p>
    <w:p w14:paraId="41E3E5FC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20% wynagrodzenia umownego brutto w przypadku odstąpienia od Umowy przez Zamawiającego z przyczyn leżących po stronie Dostawcy.</w:t>
      </w:r>
    </w:p>
    <w:p w14:paraId="26F534AA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1% wynagrodzenia umownego brutto za każdy dzień zwłoki w dostawie i/lub realizacji przedmiotu zamówienia.</w:t>
      </w:r>
    </w:p>
    <w:p w14:paraId="1E374BD1" w14:textId="6718383D" w:rsidR="008660D8" w:rsidRDefault="00924FC7" w:rsidP="0C7B7D65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0C7B7D65">
        <w:rPr>
          <w:rFonts w:asciiTheme="minorHAnsi" w:eastAsiaTheme="minorEastAsia" w:hAnsiTheme="minorHAnsi" w:cstheme="minorBidi"/>
        </w:rPr>
        <w:t>0,</w:t>
      </w:r>
      <w:r w:rsidR="2C2F26C0" w:rsidRPr="0C7B7D65">
        <w:rPr>
          <w:rFonts w:asciiTheme="minorHAnsi" w:eastAsiaTheme="minorEastAsia" w:hAnsiTheme="minorHAnsi" w:cstheme="minorBidi"/>
        </w:rPr>
        <w:t>2</w:t>
      </w:r>
      <w:r w:rsidRPr="0C7B7D65">
        <w:rPr>
          <w:rFonts w:asciiTheme="minorHAnsi" w:eastAsiaTheme="minorEastAsia" w:hAnsiTheme="minorHAnsi" w:cstheme="minorBidi"/>
        </w:rPr>
        <w:t>% wynagrodzenia umownego brutto, za każdy dzień zwłoki z realizacji obowiązków Wykonawcy wynikających z udzielonej gwarancji i rękojmi.</w:t>
      </w:r>
    </w:p>
    <w:p w14:paraId="7BDB875E" w14:textId="19903F9B" w:rsidR="008660D8" w:rsidRDefault="00924FC7" w:rsidP="0D1BC29E">
      <w:pPr>
        <w:ind w:left="426"/>
        <w:rPr>
          <w:rFonts w:asciiTheme="minorHAnsi" w:eastAsiaTheme="minorEastAsia" w:hAnsiTheme="minorHAnsi" w:cstheme="minorBidi"/>
        </w:rPr>
      </w:pPr>
      <w:r w:rsidRPr="0D1BC29E">
        <w:rPr>
          <w:rFonts w:asciiTheme="minorHAnsi" w:eastAsiaTheme="minorEastAsia" w:hAnsiTheme="minorHAnsi" w:cstheme="minorBidi"/>
        </w:rPr>
        <w:t xml:space="preserve">Łączna wartość kar umownych nie przekroczy </w:t>
      </w:r>
      <w:r w:rsidR="3E0FF5E2" w:rsidRPr="0D1BC29E">
        <w:rPr>
          <w:rFonts w:asciiTheme="minorHAnsi" w:eastAsiaTheme="minorEastAsia" w:hAnsiTheme="minorHAnsi" w:cstheme="minorBidi"/>
        </w:rPr>
        <w:t>3</w:t>
      </w:r>
      <w:r w:rsidRPr="0D1BC29E">
        <w:rPr>
          <w:rFonts w:asciiTheme="minorHAnsi" w:eastAsiaTheme="minorEastAsia" w:hAnsiTheme="minorHAnsi" w:cstheme="minorBidi"/>
        </w:rPr>
        <w:t>0% wynagrodzenia umownego brutto.</w:t>
      </w:r>
      <w:r w:rsidR="75F296F6" w:rsidRPr="0D1BC29E">
        <w:rPr>
          <w:rFonts w:asciiTheme="minorHAnsi" w:eastAsiaTheme="minorEastAsia" w:hAnsiTheme="minorHAnsi" w:cstheme="minorBidi"/>
        </w:rPr>
        <w:t xml:space="preserve"> </w:t>
      </w:r>
      <w:r w:rsidR="75F296F6" w:rsidRPr="0D1BC29E">
        <w:rPr>
          <w:rFonts w:ascii="Arial" w:eastAsia="Arial" w:hAnsi="Arial" w:cs="Arial"/>
          <w:color w:val="000000" w:themeColor="text1"/>
          <w:szCs w:val="22"/>
        </w:rPr>
        <w:t xml:space="preserve">Zamawiającemu przysługuje prawo do dochodzenia odszkodowania na zasadach ogólnych Kodeksu cywilnego, jeżeli wysokość szkód po stronie Zamawiającego wynikających z niewykonania lub nienależytego wykonania Umowy przewyższają wysokość kar umownych. </w:t>
      </w:r>
      <w:r w:rsidRPr="0D1BC29E">
        <w:rPr>
          <w:rFonts w:asciiTheme="minorHAnsi" w:eastAsiaTheme="minorEastAsia" w:hAnsiTheme="minorHAnsi" w:cstheme="minorBidi"/>
        </w:rPr>
        <w:t>Kary umowne nie mają zastosowania, jeżeli opóźnienie wynika z okoliczności leżących po stronie Zamawiającego.</w:t>
      </w:r>
    </w:p>
    <w:p w14:paraId="7E4DD843" w14:textId="77777777" w:rsidR="008660D8" w:rsidRDefault="00924FC7" w:rsidP="154F9570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Zamawiający zastrzega sobie możliwość dokonywania zmian w umowie zawartej z Wykonawcą, nieprowadzących do zmiany charakteru umowy, z powodu:</w:t>
      </w:r>
    </w:p>
    <w:p w14:paraId="465C0102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wystąpienia konieczności wprowadzenia uzasadnionych zmian w zakresie i sposobie wykonania przedmiotu zamówienia, których nie można było przewidzieć w momencie zawarcia umowy;</w:t>
      </w:r>
    </w:p>
    <w:p w14:paraId="47891B57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wystąpienia okoliczności będących wynikiem działania siły wyższej;</w:t>
      </w:r>
    </w:p>
    <w:p w14:paraId="543815C2" w14:textId="77777777" w:rsidR="008660D8" w:rsidRDefault="00924FC7" w:rsidP="154F9570">
      <w:pPr>
        <w:numPr>
          <w:ilvl w:val="1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zmiany istotnych regulacji prawnych, mających wpływ na realizację Umowy.</w:t>
      </w:r>
    </w:p>
    <w:p w14:paraId="6887EC9E" w14:textId="77777777" w:rsidR="008660D8" w:rsidRDefault="00924FC7" w:rsidP="154F9570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 terminie 3 dni roboczych od daty wykonania Umowy zgodnie z § 2 ust. 1 Umowy Zamawiający przekaże Dostawcy potwierdzenie wykonania Umowy.</w:t>
      </w:r>
    </w:p>
    <w:p w14:paraId="395C8539" w14:textId="4C232883" w:rsidR="00924FC7" w:rsidRDefault="00924FC7" w:rsidP="5FD2BB52">
      <w:pPr>
        <w:numPr>
          <w:ilvl w:val="0"/>
          <w:numId w:val="12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Zamawiającemu przysługuje prawo do odstąpienia od Umowy w przypadku niedostarczenia przez Dostawcę przedmiotu Umowy określonego w § 1 ust. 1 Umowy w terminie określonym w § 2 ust. 1 i bezskutecznego upływu wyznaczonego przez Zamawiającego dodatkowego, nie krótszego niż 7 dni terminu do dostarczenia przedmiotu Umowy. Oświadczenie o odstąpieniu musi być przekazane pod rygorem nieważności na piśmie lub w formie elektronicznej opatrzone kwalifikowanym podpisem elektronicznym.</w:t>
      </w:r>
    </w:p>
    <w:p w14:paraId="61F607D7" w14:textId="18B5C835" w:rsidR="5FD2BB52" w:rsidRDefault="5FD2BB52" w:rsidP="5FD2BB52">
      <w:pPr>
        <w:ind w:left="450"/>
        <w:rPr>
          <w:rFonts w:asciiTheme="minorHAnsi" w:eastAsiaTheme="minorEastAsia" w:hAnsiTheme="minorHAnsi" w:cstheme="minorBidi"/>
        </w:rPr>
      </w:pPr>
    </w:p>
    <w:p w14:paraId="67F6D762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3</w:t>
      </w:r>
    </w:p>
    <w:p w14:paraId="6E62872F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WYNAGRODZENIE</w:t>
      </w:r>
    </w:p>
    <w:p w14:paraId="06803630" w14:textId="364FFA33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lastRenderedPageBreak/>
        <w:t>Z tytułu wykonania Umowy Zamawiający zapłaci Dostawcy wynagrodzenie</w:t>
      </w:r>
      <w:r w:rsidR="1FA9971B" w:rsidRPr="5FD2BB52">
        <w:rPr>
          <w:rFonts w:asciiTheme="minorHAnsi" w:eastAsiaTheme="minorEastAsia" w:hAnsiTheme="minorHAnsi" w:cstheme="minorBidi"/>
        </w:rPr>
        <w:t>:</w:t>
      </w:r>
    </w:p>
    <w:p w14:paraId="470E1DD1" w14:textId="4CD598E7" w:rsidR="008660D8" w:rsidRDefault="00924FC7" w:rsidP="5FD2BB52">
      <w:pPr>
        <w:numPr>
          <w:ilvl w:val="1"/>
          <w:numId w:val="16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w wysokości netto ……………………… zł (słownie)</w:t>
      </w:r>
      <w:r w:rsidR="743A925C" w:rsidRPr="5FD2BB52">
        <w:rPr>
          <w:rFonts w:asciiTheme="minorHAnsi" w:eastAsiaTheme="minorEastAsia" w:hAnsiTheme="minorHAnsi" w:cstheme="minorBidi"/>
        </w:rPr>
        <w:t xml:space="preserve">, zgodnie z ofertą stanowiącą załącznik nr </w:t>
      </w:r>
      <w:r w:rsidR="28A703FD" w:rsidRPr="5FD2BB52">
        <w:rPr>
          <w:rFonts w:asciiTheme="minorHAnsi" w:eastAsiaTheme="minorEastAsia" w:hAnsiTheme="minorHAnsi" w:cstheme="minorBidi"/>
        </w:rPr>
        <w:t>....</w:t>
      </w:r>
      <w:r w:rsidR="743A925C" w:rsidRPr="5FD2BB52">
        <w:rPr>
          <w:rFonts w:asciiTheme="minorHAnsi" w:eastAsiaTheme="minorEastAsia" w:hAnsiTheme="minorHAnsi" w:cstheme="minorBidi"/>
        </w:rPr>
        <w:t xml:space="preserve"> do Umowy</w:t>
      </w:r>
      <w:r w:rsidR="5889DAE9" w:rsidRPr="5FD2BB52">
        <w:rPr>
          <w:rFonts w:asciiTheme="minorHAnsi" w:eastAsiaTheme="minorEastAsia" w:hAnsiTheme="minorHAnsi" w:cstheme="minorBidi"/>
        </w:rPr>
        <w:t xml:space="preserve"> dla części .........</w:t>
      </w:r>
      <w:r w:rsidR="743A925C" w:rsidRPr="5FD2BB52">
        <w:rPr>
          <w:rFonts w:asciiTheme="minorHAnsi" w:eastAsiaTheme="minorEastAsia" w:hAnsiTheme="minorHAnsi" w:cstheme="minorBidi"/>
        </w:rPr>
        <w:t>.</w:t>
      </w:r>
      <w:r w:rsidRPr="5FD2BB52">
        <w:rPr>
          <w:rStyle w:val="Odwoanieprzypisudolnego"/>
          <w:rFonts w:asciiTheme="minorHAnsi" w:eastAsiaTheme="minorEastAsia" w:hAnsiTheme="minorHAnsi" w:cstheme="minorBidi"/>
        </w:rPr>
        <w:footnoteReference w:id="1"/>
      </w:r>
      <w:r w:rsidR="5832ACBB" w:rsidRPr="5FD2BB52">
        <w:rPr>
          <w:rFonts w:asciiTheme="minorHAnsi" w:eastAsiaTheme="minorEastAsia" w:hAnsiTheme="minorHAnsi" w:cstheme="minorBidi"/>
        </w:rPr>
        <w:t xml:space="preserve"> </w:t>
      </w:r>
    </w:p>
    <w:p w14:paraId="2899B1CE" w14:textId="77777777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Wynagrodzenie określone w ust. 1 obejmuje wszystkie koszty związane z realizacją Umowy.</w:t>
      </w:r>
    </w:p>
    <w:p w14:paraId="5E5FCD52" w14:textId="77777777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Wynagrodzenie określone w ust. 1 zostanie powiększone o wartość podatku od towarów i usług (VAT) w wysokości wynikającej z przepisów obowiązujących w dniuj wystawienia faktury.</w:t>
      </w:r>
    </w:p>
    <w:p w14:paraId="11CED545" w14:textId="25AA2AE5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 xml:space="preserve">Dostawca przekaże Zamawiającemu fakturę </w:t>
      </w:r>
      <w:r w:rsidR="0253EB0D" w:rsidRPr="5FD2BB52">
        <w:rPr>
          <w:rFonts w:asciiTheme="minorHAnsi" w:eastAsiaTheme="minorEastAsia" w:hAnsiTheme="minorHAnsi" w:cstheme="minorBidi"/>
        </w:rPr>
        <w:t xml:space="preserve">/ faktury </w:t>
      </w:r>
      <w:r w:rsidRPr="5FD2BB52">
        <w:rPr>
          <w:rFonts w:asciiTheme="minorHAnsi" w:eastAsiaTheme="minorEastAsia" w:hAnsiTheme="minorHAnsi" w:cstheme="minorBidi"/>
        </w:rPr>
        <w:t xml:space="preserve">na kwotę </w:t>
      </w:r>
      <w:r w:rsidR="2D1C6F76" w:rsidRPr="5FD2BB52">
        <w:rPr>
          <w:rFonts w:asciiTheme="minorHAnsi" w:eastAsiaTheme="minorEastAsia" w:hAnsiTheme="minorHAnsi" w:cstheme="minorBidi"/>
        </w:rPr>
        <w:t>/ kwoty</w:t>
      </w:r>
      <w:r w:rsidR="471E9264" w:rsidRPr="5FD2BB52">
        <w:rPr>
          <w:rFonts w:asciiTheme="minorHAnsi" w:eastAsiaTheme="minorEastAsia" w:hAnsiTheme="minorHAnsi" w:cstheme="minorBidi"/>
        </w:rPr>
        <w:t xml:space="preserve"> </w:t>
      </w:r>
      <w:r w:rsidRPr="5FD2BB52">
        <w:rPr>
          <w:rFonts w:asciiTheme="minorHAnsi" w:eastAsiaTheme="minorEastAsia" w:hAnsiTheme="minorHAnsi" w:cstheme="minorBidi"/>
        </w:rPr>
        <w:t>określoną</w:t>
      </w:r>
      <w:r w:rsidR="126550BA" w:rsidRPr="5FD2BB52">
        <w:rPr>
          <w:rFonts w:asciiTheme="minorHAnsi" w:eastAsiaTheme="minorEastAsia" w:hAnsiTheme="minorHAnsi" w:cstheme="minorBidi"/>
        </w:rPr>
        <w:t xml:space="preserve"> / określone</w:t>
      </w:r>
      <w:r w:rsidRPr="5FD2BB52">
        <w:rPr>
          <w:rFonts w:asciiTheme="minorHAnsi" w:eastAsiaTheme="minorEastAsia" w:hAnsiTheme="minorHAnsi" w:cstheme="minorBidi"/>
        </w:rPr>
        <w:t xml:space="preserve"> w ust. 1, powiększoną o podatek od towarów i usług zgodnie z ust. 3, w terminie 7 dni od daty otrzymania informacji określonej w § 2 ust. 5.</w:t>
      </w:r>
    </w:p>
    <w:p w14:paraId="0A61E286" w14:textId="41529FAE" w:rsidR="008660D8" w:rsidRDefault="00924FC7" w:rsidP="154F9570">
      <w:pPr>
        <w:numPr>
          <w:ilvl w:val="0"/>
          <w:numId w:val="16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>Wynagrodzenie będzie płatne w terminie 14 dni od daty otrzymania przez Zamawiającego prawidłowo wystawionej faktury, przelewem na rachunek bankowy Dostawcy określony w treści faktury.</w:t>
      </w:r>
    </w:p>
    <w:p w14:paraId="6A05A809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p w14:paraId="286014C0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4</w:t>
      </w:r>
    </w:p>
    <w:p w14:paraId="25019447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KOMUNIKACJA</w:t>
      </w:r>
    </w:p>
    <w:p w14:paraId="2163D517" w14:textId="77777777" w:rsidR="008660D8" w:rsidRDefault="00924FC7" w:rsidP="154F9570">
      <w:pPr>
        <w:numPr>
          <w:ilvl w:val="0"/>
          <w:numId w:val="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Wszelkie informacje i komunikacja w związku z wykonaniem Umowy będzie przekazywana na adres poczty elektronicznej:</w:t>
      </w:r>
    </w:p>
    <w:p w14:paraId="265BD54F" w14:textId="4709D5EA" w:rsidR="008660D8" w:rsidRDefault="00924FC7" w:rsidP="154F9570">
      <w:pPr>
        <w:numPr>
          <w:ilvl w:val="1"/>
          <w:numId w:val="2"/>
        </w:numPr>
        <w:rPr>
          <w:rFonts w:asciiTheme="minorHAnsi" w:eastAsiaTheme="minorEastAsia" w:hAnsiTheme="minorHAnsi" w:cstheme="minorBidi"/>
        </w:rPr>
      </w:pPr>
      <w:r w:rsidRPr="5FD2BB52">
        <w:rPr>
          <w:rFonts w:asciiTheme="minorHAnsi" w:eastAsiaTheme="minorEastAsia" w:hAnsiTheme="minorHAnsi" w:cstheme="minorBidi"/>
        </w:rPr>
        <w:t xml:space="preserve">Zamawiający: </w:t>
      </w:r>
      <w:r w:rsidR="2CB7CFA3" w:rsidRPr="5FD2BB52">
        <w:rPr>
          <w:rFonts w:asciiTheme="minorHAnsi" w:eastAsiaTheme="minorEastAsia" w:hAnsiTheme="minorHAnsi" w:cstheme="minorBidi"/>
        </w:rPr>
        <w:t>…………………………@……………………………….</w:t>
      </w:r>
    </w:p>
    <w:p w14:paraId="54926D58" w14:textId="77777777" w:rsidR="008660D8" w:rsidRDefault="00924FC7" w:rsidP="154F9570">
      <w:pPr>
        <w:numPr>
          <w:ilvl w:val="1"/>
          <w:numId w:val="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Dostawca: ……………………………@……………………………….</w:t>
      </w:r>
    </w:p>
    <w:p w14:paraId="174D2048" w14:textId="77777777" w:rsidR="008660D8" w:rsidRDefault="00924FC7" w:rsidP="154F9570">
      <w:pPr>
        <w:numPr>
          <w:ilvl w:val="0"/>
          <w:numId w:val="2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 przypadku zmiany danych do korespondencji Strona dokonująca zmiany bezzwłocznie powiadomi o zmianie drugą Stronę. W przypadku niepowiadomienia o zmianie danych do korespondencji korespondencja przekazana na adres wskazany w ust. 1 będzie uznana za prawidłowo doręczoną.</w:t>
      </w:r>
    </w:p>
    <w:p w14:paraId="5A39BBE3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p w14:paraId="6383BC2B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5</w:t>
      </w:r>
    </w:p>
    <w:p w14:paraId="32075BBA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ZMIANA UMOWY</w:t>
      </w:r>
    </w:p>
    <w:p w14:paraId="28811D0B" w14:textId="77777777" w:rsidR="008660D8" w:rsidRDefault="00924FC7" w:rsidP="154F9570">
      <w:pPr>
        <w:numPr>
          <w:ilvl w:val="0"/>
          <w:numId w:val="3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Zamawiający zastrzega sobie możliwość dokonywania zmian w Umowie zawartej z Dostawcą, nieprowadzących do zmiany charakteru umowy, z powodu:</w:t>
      </w:r>
    </w:p>
    <w:p w14:paraId="6EAECC75" w14:textId="77777777" w:rsidR="008660D8" w:rsidRDefault="00924FC7" w:rsidP="154F9570">
      <w:pPr>
        <w:numPr>
          <w:ilvl w:val="0"/>
          <w:numId w:val="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wystąpienia konieczności wprowadzenia uzasadnionych zmian w zakresie i sposobie wykonania przedmiotu zamówienia, których nie można było przewidzieć w momencie zawarcia umowy;</w:t>
      </w:r>
    </w:p>
    <w:p w14:paraId="7EF7A353" w14:textId="77777777" w:rsidR="008660D8" w:rsidRDefault="00924FC7" w:rsidP="154F9570">
      <w:pPr>
        <w:numPr>
          <w:ilvl w:val="0"/>
          <w:numId w:val="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wystąpienia okoliczności będących wynikiem działania siły wyższej;</w:t>
      </w:r>
    </w:p>
    <w:p w14:paraId="7BDD667D" w14:textId="77777777" w:rsidR="008660D8" w:rsidRDefault="00924FC7" w:rsidP="154F9570">
      <w:pPr>
        <w:numPr>
          <w:ilvl w:val="0"/>
          <w:numId w:val="6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zmiany istotnych regulacji prawnych, mających wpływ na realizację Projektu.</w:t>
      </w:r>
    </w:p>
    <w:p w14:paraId="7B6AD491" w14:textId="77777777" w:rsidR="008660D8" w:rsidRDefault="00924FC7" w:rsidP="154F9570">
      <w:pPr>
        <w:numPr>
          <w:ilvl w:val="0"/>
          <w:numId w:val="3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Nie stanowi zmiany umowy, w rozumieniu punktu powyżej:</w:t>
      </w:r>
    </w:p>
    <w:p w14:paraId="68DCDEF1" w14:textId="77777777" w:rsidR="008660D8" w:rsidRDefault="00924FC7" w:rsidP="154F9570">
      <w:pPr>
        <w:numPr>
          <w:ilvl w:val="0"/>
          <w:numId w:val="7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zmiana danych związanych z obsługą administracyjno-organizacyjną umowy (np. zmiana numeru rachunku bankowego, zmiana danych teleadresowych);</w:t>
      </w:r>
    </w:p>
    <w:p w14:paraId="5B9AF731" w14:textId="77777777" w:rsidR="008660D8" w:rsidRDefault="00924FC7" w:rsidP="154F9570">
      <w:pPr>
        <w:numPr>
          <w:ilvl w:val="0"/>
          <w:numId w:val="7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zmiana firm (nazw) stron lub ich formy prawnej (przy zachowaniu ciągłości prawnej).</w:t>
      </w:r>
    </w:p>
    <w:p w14:paraId="41C8F396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p w14:paraId="31D513E4" w14:textId="77777777" w:rsidR="008660D8" w:rsidRDefault="00924FC7" w:rsidP="154F9570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54F9570">
        <w:rPr>
          <w:rFonts w:asciiTheme="minorHAnsi" w:eastAsiaTheme="minorEastAsia" w:hAnsiTheme="minorHAnsi" w:cstheme="minorBidi"/>
          <w:b/>
          <w:bCs/>
        </w:rPr>
        <w:t>§ 6</w:t>
      </w:r>
    </w:p>
    <w:p w14:paraId="72A3D3EC" w14:textId="61189D5E" w:rsidR="008660D8" w:rsidRDefault="00924FC7" w:rsidP="5FD2BB52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5FD2BB52">
        <w:rPr>
          <w:rFonts w:asciiTheme="minorHAnsi" w:eastAsiaTheme="minorEastAsia" w:hAnsiTheme="minorHAnsi" w:cstheme="minorBidi"/>
          <w:b/>
          <w:bCs/>
        </w:rPr>
        <w:t>POSTANOWIENIA KOŃCOWE</w:t>
      </w:r>
    </w:p>
    <w:p w14:paraId="63B7F05C" w14:textId="77777777" w:rsidR="008660D8" w:rsidRDefault="00924FC7" w:rsidP="154F9570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Umowy została sporządzona w postaci elektronicznej i podpisana przez każdą ze Stron kwalifikowanymi podpisem elektronicznym.</w:t>
      </w:r>
    </w:p>
    <w:p w14:paraId="74E711EE" w14:textId="77777777" w:rsidR="008660D8" w:rsidRDefault="00924FC7" w:rsidP="0D1BC29E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0D1BC29E">
        <w:rPr>
          <w:rFonts w:asciiTheme="minorHAnsi" w:eastAsiaTheme="minorEastAsia" w:hAnsiTheme="minorHAnsi" w:cstheme="minorBidi"/>
        </w:rPr>
        <w:t>Wszelkie zmiany i uzupełnienia do Umowy wymagają zachowania formy pisemnej lub formy elektronicznej i opatrzonej kwalifikowanymi podpisami elektronicznymi, pod rygorem nieważności.</w:t>
      </w:r>
    </w:p>
    <w:p w14:paraId="0E865399" w14:textId="6D2F34B6" w:rsidR="705877CD" w:rsidRDefault="705877CD" w:rsidP="0D1BC29E">
      <w:pPr>
        <w:numPr>
          <w:ilvl w:val="0"/>
          <w:numId w:val="8"/>
        </w:numPr>
        <w:rPr>
          <w:rFonts w:ascii="Arial" w:eastAsia="Arial" w:hAnsi="Arial" w:cs="Arial"/>
          <w:color w:val="auto"/>
          <w:szCs w:val="22"/>
        </w:rPr>
      </w:pPr>
      <w:r w:rsidRPr="0D1BC29E">
        <w:rPr>
          <w:rFonts w:ascii="Arial" w:eastAsia="Arial" w:hAnsi="Arial" w:cs="Arial"/>
          <w:color w:val="auto"/>
          <w:szCs w:val="22"/>
        </w:rPr>
        <w:t>Dostawca zobowiązuje się do współpracy z Zamawiającym oraz instytucjami uprawnionymi do przeprowadzenia kontroli w projekcie pn. „Przyśpieszenie procesów transformacji cyfrowej w działalności Europejskiego Centrum Zdrowia w Otwocku – Szpital Onkologiczny” nr: KPOD.07.03-IP.10-0107/25/KPO/2201/2025/516 w zakresie monitorowania realizacji zasady DNSH w rozumieniu art. 17 rozporządzenia (UE) nr 2020/852, zgodnie z oświadczeniem zawartym w Załączniku nr 1 do Umowy. W szczególności Wykonawca zobowiązuje się do udostępnianie na żądanie Zamawiającego dokumentów potwierdzających brak powodowania poważnych szkód dla celów środowiskowych określonych w art. 9 Rozporządzenia (UE) nr 2020/852, w tym certyfikatów, oświadczeń producenta, deklaracji środowiskowych, oświadczeń i wyjaśnień Wykonawcy.</w:t>
      </w:r>
    </w:p>
    <w:p w14:paraId="01341ADE" w14:textId="77777777" w:rsidR="008660D8" w:rsidRDefault="00924FC7" w:rsidP="154F9570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 przypadku powstania sporu wynikającego z Umowy Strony będą dążyły do polubownego rozwiązania sporu, w przypadku niemożności polubownego rozwiązania sporu sądem właściwym do jego rozstrzygnięcia będzie sąd powszechny miejscowo właściwy dla siedziby Zamawiającego.</w:t>
      </w:r>
    </w:p>
    <w:p w14:paraId="3B8C9738" w14:textId="77777777" w:rsidR="008660D8" w:rsidRDefault="00924FC7" w:rsidP="154F9570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W sprawach nieuregulowanych mają zastosowanie przepisy prawa polskiego.</w:t>
      </w:r>
    </w:p>
    <w:p w14:paraId="22A5A14C" w14:textId="77777777" w:rsidR="008660D8" w:rsidRDefault="00924FC7" w:rsidP="154F9570">
      <w:pPr>
        <w:numPr>
          <w:ilvl w:val="0"/>
          <w:numId w:val="8"/>
        </w:numPr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Załączniki:</w:t>
      </w:r>
    </w:p>
    <w:p w14:paraId="7FA7649A" w14:textId="77777777" w:rsidR="008660D8" w:rsidRDefault="00924FC7" w:rsidP="154F9570">
      <w:pPr>
        <w:ind w:left="426"/>
        <w:rPr>
          <w:rFonts w:asciiTheme="minorHAnsi" w:eastAsiaTheme="minorEastAsia" w:hAnsiTheme="minorHAnsi" w:cstheme="minorBidi"/>
        </w:rPr>
      </w:pPr>
      <w:r w:rsidRPr="154F9570">
        <w:rPr>
          <w:rFonts w:asciiTheme="minorHAnsi" w:eastAsiaTheme="minorEastAsia" w:hAnsiTheme="minorHAnsi" w:cstheme="minorBidi"/>
        </w:rPr>
        <w:t>- Załącznik nr 1 – Oferta Dostawcy</w:t>
      </w:r>
    </w:p>
    <w:p w14:paraId="0E27B00A" w14:textId="79241E55" w:rsidR="008660D8" w:rsidRDefault="008660D8" w:rsidP="5FD2BB52">
      <w:pPr>
        <w:rPr>
          <w:rFonts w:asciiTheme="minorHAnsi" w:eastAsiaTheme="minorEastAsia" w:hAnsiTheme="minorHAnsi" w:cstheme="minorBidi"/>
        </w:rPr>
      </w:pPr>
    </w:p>
    <w:p w14:paraId="44EAFD9C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p w14:paraId="4B94D5A5" w14:textId="77777777" w:rsidR="008660D8" w:rsidRDefault="008660D8" w:rsidP="388B0587">
      <w:pPr>
        <w:rPr>
          <w:rFonts w:asciiTheme="minorHAnsi" w:eastAsiaTheme="minorEastAsia" w:hAnsiTheme="minorHAnsi" w:cstheme="minorBidi"/>
        </w:rPr>
      </w:pPr>
    </w:p>
    <w:p w14:paraId="04B26CE6" w14:textId="365B71C5" w:rsidR="388B0587" w:rsidRDefault="388B0587" w:rsidP="388B0587">
      <w:pPr>
        <w:rPr>
          <w:rFonts w:asciiTheme="minorHAnsi" w:eastAsiaTheme="minorEastAsia" w:hAnsiTheme="minorHAnsi" w:cstheme="minorBidi"/>
        </w:rPr>
      </w:pPr>
    </w:p>
    <w:tbl>
      <w:tblPr>
        <w:tblW w:w="9072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8660D8" w14:paraId="4B5482BC" w14:textId="77777777" w:rsidTr="154F9570">
        <w:trPr>
          <w:trHeight w:val="330"/>
        </w:trPr>
        <w:tc>
          <w:tcPr>
            <w:tcW w:w="4536" w:type="dxa"/>
            <w:tcBorders>
              <w:top w:val="none" w:sz="6" w:space="0" w:color="000000" w:themeColor="text1"/>
              <w:left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</w:tcPr>
          <w:p w14:paraId="28F8F8C4" w14:textId="7F7F44B3" w:rsidR="008660D8" w:rsidRDefault="00924FC7" w:rsidP="154F9570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154F9570">
              <w:rPr>
                <w:rFonts w:asciiTheme="minorHAnsi" w:eastAsiaTheme="minorEastAsia" w:hAnsiTheme="minorHAnsi" w:cstheme="minorBidi"/>
              </w:rPr>
              <w:t>……………………………………………</w:t>
            </w:r>
          </w:p>
          <w:p w14:paraId="118D4B4F" w14:textId="77777777" w:rsidR="008660D8" w:rsidRDefault="00924FC7" w:rsidP="154F9570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154F9570">
              <w:rPr>
                <w:rFonts w:asciiTheme="minorHAnsi" w:eastAsiaTheme="minorEastAsia" w:hAnsiTheme="minorHAnsi" w:cstheme="minorBidi"/>
              </w:rPr>
              <w:t>Zamawiający</w:t>
            </w:r>
          </w:p>
        </w:tc>
        <w:tc>
          <w:tcPr>
            <w:tcW w:w="4536" w:type="dxa"/>
            <w:tcBorders>
              <w:top w:val="none" w:sz="6" w:space="0" w:color="000000" w:themeColor="text1"/>
              <w:left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</w:tcPr>
          <w:p w14:paraId="4BFB07EB" w14:textId="5E5143EB" w:rsidR="008660D8" w:rsidRDefault="00924FC7" w:rsidP="154F9570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154F9570">
              <w:rPr>
                <w:rFonts w:asciiTheme="minorHAnsi" w:eastAsiaTheme="minorEastAsia" w:hAnsiTheme="minorHAnsi" w:cstheme="minorBidi"/>
              </w:rPr>
              <w:t>………………………………………………</w:t>
            </w:r>
          </w:p>
          <w:p w14:paraId="39AEDBDE" w14:textId="77777777" w:rsidR="008660D8" w:rsidRDefault="00924FC7" w:rsidP="154F9570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154F9570">
              <w:rPr>
                <w:rFonts w:asciiTheme="minorHAnsi" w:eastAsiaTheme="minorEastAsia" w:hAnsiTheme="minorHAnsi" w:cstheme="minorBidi"/>
              </w:rPr>
              <w:t>Dostawca</w:t>
            </w:r>
          </w:p>
        </w:tc>
      </w:tr>
    </w:tbl>
    <w:p w14:paraId="3DEEC669" w14:textId="77777777" w:rsidR="008660D8" w:rsidRDefault="008660D8" w:rsidP="154F9570">
      <w:pPr>
        <w:rPr>
          <w:rFonts w:asciiTheme="minorHAnsi" w:eastAsiaTheme="minorEastAsia" w:hAnsiTheme="minorHAnsi" w:cstheme="minorBidi"/>
        </w:rPr>
      </w:pPr>
    </w:p>
    <w:sectPr w:rsidR="008660D8">
      <w:headerReference w:type="default" r:id="rId10"/>
      <w:footerReference w:type="default" r:id="rId11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C4C33" w14:textId="77777777" w:rsidR="00DD7A07" w:rsidRDefault="00DD7A07">
      <w:pPr>
        <w:spacing w:after="0" w:line="240" w:lineRule="auto"/>
      </w:pPr>
      <w:r>
        <w:separator/>
      </w:r>
    </w:p>
  </w:endnote>
  <w:endnote w:type="continuationSeparator" w:id="0">
    <w:p w14:paraId="2FABAB8F" w14:textId="77777777" w:rsidR="00DD7A07" w:rsidRDefault="00DD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6E359" w14:textId="195AD040" w:rsidR="152DC563" w:rsidRDefault="152DC563" w:rsidP="152DC563">
    <w:pPr>
      <w:spacing w:after="0" w:line="259" w:lineRule="auto"/>
      <w:rPr>
        <w:rFonts w:ascii="Calibri" w:hAnsi="Calibri"/>
        <w:color w:val="003366"/>
        <w:sz w:val="16"/>
        <w:szCs w:val="16"/>
      </w:rPr>
    </w:pPr>
    <w:r w:rsidRPr="152DC563">
      <w:rPr>
        <w:rFonts w:ascii="Calibri" w:hAnsi="Calibri"/>
        <w:b/>
        <w:bCs/>
        <w:color w:val="003366"/>
        <w:sz w:val="16"/>
        <w:szCs w:val="16"/>
      </w:rPr>
      <w:t>_________________________________________________________________________________________________________________</w:t>
    </w:r>
  </w:p>
  <w:p w14:paraId="1EBA1BB7" w14:textId="734A3D53" w:rsidR="152DC563" w:rsidRDefault="152DC563" w:rsidP="152DC563">
    <w:pPr>
      <w:spacing w:after="0" w:line="259" w:lineRule="auto"/>
      <w:rPr>
        <w:rFonts w:ascii="Calibri" w:hAnsi="Calibri"/>
        <w:color w:val="003366"/>
        <w:sz w:val="16"/>
        <w:szCs w:val="16"/>
      </w:rPr>
    </w:pPr>
    <w:r w:rsidRPr="152DC563">
      <w:rPr>
        <w:rFonts w:ascii="Calibri" w:hAnsi="Calibri"/>
        <w:b/>
        <w:bCs/>
        <w:color w:val="003366"/>
        <w:sz w:val="16"/>
        <w:szCs w:val="16"/>
      </w:rPr>
      <w:t>Europejskie Centrum Zdrowia Otwock Sp. z o.o.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1">
      <w:r w:rsidRPr="152DC563">
        <w:rPr>
          <w:rStyle w:val="Hipercze"/>
          <w:rFonts w:ascii="Calibri" w:hAnsi="Calibri"/>
          <w:sz w:val="16"/>
          <w:szCs w:val="16"/>
        </w:rPr>
        <w:t>www.ecz-otwock.pl</w:t>
      </w:r>
    </w:hyperlink>
  </w:p>
  <w:p w14:paraId="1F76A3D1" w14:textId="7FDE22DB" w:rsidR="152DC563" w:rsidRDefault="152DC563" w:rsidP="152DC563">
    <w:pPr>
      <w:spacing w:after="0" w:line="259" w:lineRule="auto"/>
      <w:jc w:val="left"/>
      <w:rPr>
        <w:rFonts w:ascii="Calibri" w:hAnsi="Calibri"/>
        <w:color w:val="003366"/>
        <w:sz w:val="16"/>
        <w:szCs w:val="16"/>
      </w:rPr>
    </w:pPr>
    <w:r w:rsidRPr="152DC563">
      <w:rPr>
        <w:rFonts w:ascii="Calibri" w:hAnsi="Calibri"/>
        <w:color w:val="003366"/>
        <w:sz w:val="16"/>
        <w:szCs w:val="16"/>
      </w:rPr>
      <w:t>ul. Żytnia 16 lok. C, 01-014 Warszawa</w:t>
    </w:r>
  </w:p>
  <w:p w14:paraId="07EC3790" w14:textId="3DDB471A" w:rsidR="152DC563" w:rsidRDefault="152DC563" w:rsidP="152DC563">
    <w:pPr>
      <w:spacing w:after="0" w:line="259" w:lineRule="auto"/>
      <w:jc w:val="left"/>
      <w:rPr>
        <w:rFonts w:ascii="Calibri" w:hAnsi="Calibri"/>
        <w:color w:val="003366"/>
        <w:sz w:val="16"/>
        <w:szCs w:val="16"/>
      </w:rPr>
    </w:pPr>
    <w:r w:rsidRPr="152DC563">
      <w:rPr>
        <w:rFonts w:ascii="Calibri" w:hAnsi="Calibri"/>
        <w:color w:val="003366"/>
        <w:sz w:val="16"/>
        <w:szCs w:val="16"/>
      </w:rPr>
      <w:t>NIP: 5272455668, REGON: 015880498, KRS: 0000223222</w:t>
    </w:r>
  </w:p>
  <w:p w14:paraId="1F745B34" w14:textId="278F12D8" w:rsidR="008660D8" w:rsidRDefault="00924FC7" w:rsidP="58A7097E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22367">
      <w:rPr>
        <w:noProof/>
      </w:rPr>
      <w:t>1</w:t>
    </w:r>
    <w:r>
      <w:fldChar w:fldCharType="end"/>
    </w:r>
    <w:r w:rsidR="58A7097E">
      <w:t xml:space="preserve"> z </w:t>
    </w:r>
    <w:r>
      <w:fldChar w:fldCharType="begin"/>
    </w:r>
    <w:r>
      <w:instrText>NUMPAGES</w:instrText>
    </w:r>
    <w:r>
      <w:fldChar w:fldCharType="separate"/>
    </w:r>
    <w:r w:rsidR="00C2236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4E2A6" w14:textId="77777777" w:rsidR="00DD7A07" w:rsidRDefault="00DD7A07">
      <w:pPr>
        <w:spacing w:after="0" w:line="240" w:lineRule="auto"/>
      </w:pPr>
      <w:r>
        <w:separator/>
      </w:r>
    </w:p>
  </w:footnote>
  <w:footnote w:type="continuationSeparator" w:id="0">
    <w:p w14:paraId="6BDBDE86" w14:textId="77777777" w:rsidR="00DD7A07" w:rsidRDefault="00DD7A07">
      <w:pPr>
        <w:spacing w:after="0" w:line="240" w:lineRule="auto"/>
      </w:pPr>
      <w:r>
        <w:continuationSeparator/>
      </w:r>
    </w:p>
  </w:footnote>
  <w:footnote w:id="1">
    <w:p w14:paraId="08BD270F" w14:textId="14916D2D" w:rsidR="5FD2BB52" w:rsidRDefault="5FD2BB52" w:rsidP="5FD2BB52">
      <w:pPr>
        <w:pStyle w:val="Tekstprzypisudolnego"/>
      </w:pPr>
      <w:r w:rsidRPr="5FD2BB52">
        <w:rPr>
          <w:rStyle w:val="Odwoanieprzypisudolnego"/>
        </w:rPr>
        <w:footnoteRef/>
      </w:r>
      <w:r>
        <w:t xml:space="preserve"> w przypadku Oferenta, którego więcej niż jedna oferta została wybrana jako najkorzystniejsza zapis dotyczący wynagrodzenia zostanie dostosowany do liczby i wartości ofert.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31CB" w14:textId="77777777" w:rsidR="008660D8" w:rsidRDefault="00924FC7"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43865F83" wp14:editId="07777777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F4F7D"/>
    <w:multiLevelType w:val="multilevel"/>
    <w:tmpl w:val="FFFFFFFF"/>
    <w:name w:val="MSOFFICE_NUMBERING_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" w15:restartNumberingAfterBreak="0">
    <w:nsid w:val="0DEF4D21"/>
    <w:multiLevelType w:val="multilevel"/>
    <w:tmpl w:val="FFFFFFFF"/>
    <w:name w:val="MSOFFICE_NUMBERING_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" w15:restartNumberingAfterBreak="0">
    <w:nsid w:val="0FAB5556"/>
    <w:multiLevelType w:val="multilevel"/>
    <w:tmpl w:val="FFFFFFFF"/>
    <w:name w:val="MSOFFICE_NUMBERING_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" w15:restartNumberingAfterBreak="0">
    <w:nsid w:val="1AB53FB8"/>
    <w:multiLevelType w:val="multilevel"/>
    <w:tmpl w:val="FFFFFFFF"/>
    <w:name w:val="MSOFFICE_NUMBERING_15"/>
    <w:lvl w:ilvl="0">
      <w:start w:val="1"/>
      <w:numFmt w:val="lowerLetter"/>
      <w:lvlText w:val="%1."/>
      <w:lvlJc w:val="left"/>
      <w:pPr>
        <w:ind w:left="810" w:hanging="450"/>
      </w:pPr>
    </w:lvl>
    <w:lvl w:ilvl="1">
      <w:start w:val="1"/>
      <w:numFmt w:val="lowerLetter"/>
      <w:lvlText w:val="%2."/>
      <w:lvlJc w:val="left"/>
      <w:pPr>
        <w:ind w:left="1260" w:hanging="450"/>
      </w:pPr>
    </w:lvl>
    <w:lvl w:ilvl="2">
      <w:start w:val="1"/>
      <w:numFmt w:val="lowerRoman"/>
      <w:lvlText w:val="%3."/>
      <w:lvlJc w:val="right"/>
      <w:pPr>
        <w:ind w:left="1710" w:hanging="450"/>
      </w:pPr>
    </w:lvl>
    <w:lvl w:ilvl="3">
      <w:start w:val="1"/>
      <w:numFmt w:val="decimal"/>
      <w:lvlText w:val="%4."/>
      <w:lvlJc w:val="left"/>
      <w:pPr>
        <w:ind w:left="2160" w:hanging="450"/>
      </w:pPr>
    </w:lvl>
    <w:lvl w:ilvl="4">
      <w:start w:val="1"/>
      <w:numFmt w:val="lowerLetter"/>
      <w:lvlText w:val="%5."/>
      <w:lvlJc w:val="left"/>
      <w:pPr>
        <w:ind w:left="2610" w:hanging="450"/>
      </w:pPr>
    </w:lvl>
    <w:lvl w:ilvl="5">
      <w:start w:val="1"/>
      <w:numFmt w:val="lowerRoman"/>
      <w:lvlText w:val="%6."/>
      <w:lvlJc w:val="right"/>
      <w:pPr>
        <w:ind w:left="3060" w:hanging="450"/>
      </w:pPr>
    </w:lvl>
    <w:lvl w:ilvl="6">
      <w:start w:val="1"/>
      <w:numFmt w:val="decimal"/>
      <w:lvlText w:val="%7."/>
      <w:lvlJc w:val="left"/>
      <w:pPr>
        <w:ind w:left="3510" w:hanging="450"/>
      </w:pPr>
    </w:lvl>
    <w:lvl w:ilvl="7">
      <w:start w:val="1"/>
      <w:numFmt w:val="lowerLetter"/>
      <w:lvlText w:val="%8."/>
      <w:lvlJc w:val="left"/>
      <w:pPr>
        <w:ind w:left="3960" w:hanging="450"/>
      </w:pPr>
    </w:lvl>
    <w:lvl w:ilvl="8">
      <w:start w:val="1"/>
      <w:numFmt w:val="lowerRoman"/>
      <w:lvlText w:val="%9."/>
      <w:lvlJc w:val="right"/>
      <w:pPr>
        <w:ind w:left="4410" w:hanging="450"/>
      </w:pPr>
    </w:lvl>
  </w:abstractNum>
  <w:abstractNum w:abstractNumId="4" w15:restartNumberingAfterBreak="0">
    <w:nsid w:val="1CFE04C0"/>
    <w:multiLevelType w:val="multilevel"/>
    <w:tmpl w:val="FFFFFFFF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" w15:restartNumberingAfterBreak="0">
    <w:nsid w:val="295F4EA7"/>
    <w:multiLevelType w:val="multilevel"/>
    <w:tmpl w:val="FFFFFFFF"/>
    <w:name w:val="MSOFFICE_NUMBERING_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6" w15:restartNumberingAfterBreak="0">
    <w:nsid w:val="45CF642D"/>
    <w:multiLevelType w:val="multilevel"/>
    <w:tmpl w:val="FFFFFFFF"/>
    <w:name w:val="MSOFFICE_NUMBERING_11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7" w15:restartNumberingAfterBreak="0">
    <w:nsid w:val="471079B3"/>
    <w:multiLevelType w:val="multilevel"/>
    <w:tmpl w:val="FFFFFFFF"/>
    <w:name w:val="MSOFFICE_NUMBERING_7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8" w15:restartNumberingAfterBreak="0">
    <w:nsid w:val="47961B69"/>
    <w:multiLevelType w:val="multilevel"/>
    <w:tmpl w:val="FFFFFFFF"/>
    <w:name w:val="MSOFFICE_NUMBERING_14"/>
    <w:lvl w:ilvl="0">
      <w:start w:val="1"/>
      <w:numFmt w:val="lowerLetter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9" w15:restartNumberingAfterBreak="0">
    <w:nsid w:val="4D033B9E"/>
    <w:multiLevelType w:val="multilevel"/>
    <w:tmpl w:val="FFFFFFFF"/>
    <w:name w:val="MSOFFICE_NUMBERING_5"/>
    <w:lvl w:ilvl="0">
      <w:start w:val="1"/>
      <w:numFmt w:val="decimal"/>
      <w:lvlText w:val="%1."/>
      <w:lvlJc w:val="left"/>
      <w:pPr>
        <w:ind w:left="450" w:hanging="450"/>
      </w:pPr>
      <w:rPr>
        <w:rFonts w:ascii="Calibri" w:hAnsi="Calibri" w:cs="Calibri" w:hint="default"/>
        <w:color w:val="000000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0" w15:restartNumberingAfterBreak="0">
    <w:nsid w:val="4E584987"/>
    <w:multiLevelType w:val="multilevel"/>
    <w:tmpl w:val="FFFFFFFF"/>
    <w:name w:val="MSOFFICE_NUMBERING_13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lowerLetter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11" w15:restartNumberingAfterBreak="0">
    <w:nsid w:val="5057690F"/>
    <w:multiLevelType w:val="multilevel"/>
    <w:tmpl w:val="FFFFFFFF"/>
    <w:name w:val="MSOFFICE_NUMBERING_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5F9E07E2"/>
    <w:multiLevelType w:val="multilevel"/>
    <w:tmpl w:val="FFFFFFFF"/>
    <w:name w:val="MSOFFICE_NUMBERING_3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13" w15:restartNumberingAfterBreak="0">
    <w:nsid w:val="661167A8"/>
    <w:multiLevelType w:val="multilevel"/>
    <w:tmpl w:val="FFFFFFFF"/>
    <w:name w:val="MSOFFICE_NUMBERING_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14" w15:restartNumberingAfterBreak="0">
    <w:nsid w:val="66FF0D07"/>
    <w:multiLevelType w:val="multilevel"/>
    <w:tmpl w:val="FFFFFFFF"/>
    <w:name w:val="MSOFFICE_NUMBERING_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decimal"/>
      <w:lvlText w:val="%3."/>
      <w:lvlJc w:val="lef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decimal"/>
      <w:lvlText w:val="%5."/>
      <w:lvlJc w:val="left"/>
      <w:pPr>
        <w:ind w:left="2250" w:hanging="450"/>
      </w:pPr>
    </w:lvl>
    <w:lvl w:ilvl="5">
      <w:start w:val="1"/>
      <w:numFmt w:val="decimal"/>
      <w:lvlText w:val="%6."/>
      <w:lvlJc w:val="lef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decimal"/>
      <w:lvlText w:val="%8."/>
      <w:lvlJc w:val="left"/>
      <w:pPr>
        <w:ind w:left="3600" w:hanging="450"/>
      </w:pPr>
    </w:lvl>
    <w:lvl w:ilvl="8">
      <w:start w:val="1"/>
      <w:numFmt w:val="decimal"/>
      <w:lvlText w:val="%9."/>
      <w:lvlJc w:val="left"/>
      <w:pPr>
        <w:ind w:left="4050" w:hanging="450"/>
      </w:pPr>
    </w:lvl>
  </w:abstractNum>
  <w:abstractNum w:abstractNumId="15" w15:restartNumberingAfterBreak="0">
    <w:nsid w:val="79AE5DEF"/>
    <w:multiLevelType w:val="multilevel"/>
    <w:tmpl w:val="FFFFFFFF"/>
    <w:name w:val="MSOFFICE_NUMBERING_4"/>
    <w:lvl w:ilvl="0">
      <w:start w:val="1"/>
      <w:numFmt w:val="decimal"/>
      <w:lvlText w:val="%1."/>
      <w:lvlJc w:val="left"/>
      <w:pPr>
        <w:ind w:left="450" w:hanging="450"/>
      </w:pPr>
      <w:rPr>
        <w:rFonts w:ascii="Calibri" w:hAnsi="Calibri" w:cs="Calibri" w:hint="default"/>
        <w:color w:val="000000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num w:numId="1" w16cid:durableId="1031033541">
    <w:abstractNumId w:val="11"/>
  </w:num>
  <w:num w:numId="2" w16cid:durableId="1984580513">
    <w:abstractNumId w:val="2"/>
  </w:num>
  <w:num w:numId="3" w16cid:durableId="1689021912">
    <w:abstractNumId w:val="6"/>
  </w:num>
  <w:num w:numId="4" w16cid:durableId="836649919">
    <w:abstractNumId w:val="14"/>
  </w:num>
  <w:num w:numId="5" w16cid:durableId="2110538720">
    <w:abstractNumId w:val="10"/>
  </w:num>
  <w:num w:numId="6" w16cid:durableId="1953515769">
    <w:abstractNumId w:val="8"/>
  </w:num>
  <w:num w:numId="7" w16cid:durableId="1506284006">
    <w:abstractNumId w:val="3"/>
  </w:num>
  <w:num w:numId="8" w16cid:durableId="238027426">
    <w:abstractNumId w:val="1"/>
  </w:num>
  <w:num w:numId="9" w16cid:durableId="1273826484">
    <w:abstractNumId w:val="0"/>
  </w:num>
  <w:num w:numId="10" w16cid:durableId="1856917027">
    <w:abstractNumId w:val="12"/>
  </w:num>
  <w:num w:numId="11" w16cid:durableId="381826562">
    <w:abstractNumId w:val="15"/>
  </w:num>
  <w:num w:numId="12" w16cid:durableId="910385314">
    <w:abstractNumId w:val="9"/>
  </w:num>
  <w:num w:numId="13" w16cid:durableId="526286684">
    <w:abstractNumId w:val="13"/>
  </w:num>
  <w:num w:numId="14" w16cid:durableId="517282400">
    <w:abstractNumId w:val="7"/>
  </w:num>
  <w:num w:numId="15" w16cid:durableId="910117769">
    <w:abstractNumId w:val="5"/>
  </w:num>
  <w:num w:numId="16" w16cid:durableId="1280843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0D8"/>
    <w:rsid w:val="00177D2A"/>
    <w:rsid w:val="002309EE"/>
    <w:rsid w:val="002F42EB"/>
    <w:rsid w:val="00435E5A"/>
    <w:rsid w:val="004A7DB6"/>
    <w:rsid w:val="007E34FF"/>
    <w:rsid w:val="008660D8"/>
    <w:rsid w:val="00924FC7"/>
    <w:rsid w:val="00AA19E1"/>
    <w:rsid w:val="00C22367"/>
    <w:rsid w:val="00DD7A07"/>
    <w:rsid w:val="016688BA"/>
    <w:rsid w:val="01F06A63"/>
    <w:rsid w:val="0253EB0D"/>
    <w:rsid w:val="02FC4719"/>
    <w:rsid w:val="060FA61E"/>
    <w:rsid w:val="0789F8A9"/>
    <w:rsid w:val="08247B3F"/>
    <w:rsid w:val="0B1637DE"/>
    <w:rsid w:val="0C7B7D65"/>
    <w:rsid w:val="0D1BC29E"/>
    <w:rsid w:val="0E61BB5F"/>
    <w:rsid w:val="10C68775"/>
    <w:rsid w:val="126550BA"/>
    <w:rsid w:val="152DC563"/>
    <w:rsid w:val="154D0807"/>
    <w:rsid w:val="154F9570"/>
    <w:rsid w:val="18BE55C8"/>
    <w:rsid w:val="18CEEBD8"/>
    <w:rsid w:val="19ECE9DD"/>
    <w:rsid w:val="1C2DC20A"/>
    <w:rsid w:val="1D37BEBA"/>
    <w:rsid w:val="1E798291"/>
    <w:rsid w:val="1FA9971B"/>
    <w:rsid w:val="25104C3B"/>
    <w:rsid w:val="28176564"/>
    <w:rsid w:val="28A703FD"/>
    <w:rsid w:val="2C2F26C0"/>
    <w:rsid w:val="2CB7CFA3"/>
    <w:rsid w:val="2D1C6F76"/>
    <w:rsid w:val="2FC60666"/>
    <w:rsid w:val="30C94D2E"/>
    <w:rsid w:val="319057E9"/>
    <w:rsid w:val="31BF7529"/>
    <w:rsid w:val="330BD935"/>
    <w:rsid w:val="36D04B70"/>
    <w:rsid w:val="388B0587"/>
    <w:rsid w:val="3E0FF5E2"/>
    <w:rsid w:val="40A3518F"/>
    <w:rsid w:val="41F6C434"/>
    <w:rsid w:val="43D4149B"/>
    <w:rsid w:val="44C2AE37"/>
    <w:rsid w:val="44CD3978"/>
    <w:rsid w:val="471E9264"/>
    <w:rsid w:val="4AC4212D"/>
    <w:rsid w:val="4BE7977B"/>
    <w:rsid w:val="4D514377"/>
    <w:rsid w:val="4DB1FC49"/>
    <w:rsid w:val="4E38D18B"/>
    <w:rsid w:val="4F56C0E2"/>
    <w:rsid w:val="508B16AD"/>
    <w:rsid w:val="563E2BA7"/>
    <w:rsid w:val="5832ACBB"/>
    <w:rsid w:val="5889DAE9"/>
    <w:rsid w:val="58A7097E"/>
    <w:rsid w:val="58E35C7F"/>
    <w:rsid w:val="5BBF8F81"/>
    <w:rsid w:val="5E454276"/>
    <w:rsid w:val="5FD2BB52"/>
    <w:rsid w:val="61695C9C"/>
    <w:rsid w:val="64A1761E"/>
    <w:rsid w:val="65A64F42"/>
    <w:rsid w:val="699E2C50"/>
    <w:rsid w:val="6D1C4977"/>
    <w:rsid w:val="6D659415"/>
    <w:rsid w:val="6F9BAB47"/>
    <w:rsid w:val="705877CD"/>
    <w:rsid w:val="708AA8F2"/>
    <w:rsid w:val="729EDE57"/>
    <w:rsid w:val="7355FDF8"/>
    <w:rsid w:val="7435D15B"/>
    <w:rsid w:val="743A925C"/>
    <w:rsid w:val="75584BBF"/>
    <w:rsid w:val="75F296F6"/>
    <w:rsid w:val="7725207C"/>
    <w:rsid w:val="7731CA92"/>
    <w:rsid w:val="795DC657"/>
    <w:rsid w:val="7D31A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2FC8"/>
  <w15:docId w15:val="{03E5EE1A-4B5D-4D6F-A889-A4998B19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ja-JP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76" w:lineRule="auto"/>
      <w:jc w:val="both"/>
    </w:pPr>
    <w:rPr>
      <w:rFonts w:ascii="Aptos" w:eastAsia="Calibri" w:hAnsi="Aptos" w:cs="Calibri"/>
    </w:rPr>
  </w:style>
  <w:style w:type="paragraph" w:styleId="Nagwek1">
    <w:name w:val="heading 1"/>
    <w:uiPriority w:val="9"/>
    <w:qFormat/>
    <w:pPr>
      <w:spacing w:before="360" w:after="80" w:line="276" w:lineRule="auto"/>
      <w:jc w:val="both"/>
      <w:outlineLvl w:val="0"/>
    </w:pPr>
    <w:rPr>
      <w:rFonts w:ascii="Calibri Light" w:hAnsi="Calibri Light"/>
      <w:color w:val="2F5496"/>
      <w:sz w:val="40"/>
    </w:rPr>
  </w:style>
  <w:style w:type="paragraph" w:styleId="Nagwek2">
    <w:name w:val="heading 2"/>
    <w:uiPriority w:val="9"/>
    <w:semiHidden/>
    <w:unhideWhenUsed/>
    <w:qFormat/>
    <w:pPr>
      <w:spacing w:before="160" w:after="80" w:line="276" w:lineRule="auto"/>
      <w:jc w:val="both"/>
      <w:outlineLvl w:val="1"/>
    </w:pPr>
    <w:rPr>
      <w:rFonts w:ascii="Calibri Light" w:hAnsi="Calibri Light"/>
      <w:color w:val="2F5496"/>
      <w:sz w:val="32"/>
    </w:rPr>
  </w:style>
  <w:style w:type="paragraph" w:styleId="Nagwek3">
    <w:name w:val="heading 3"/>
    <w:uiPriority w:val="9"/>
    <w:semiHidden/>
    <w:unhideWhenUsed/>
    <w:qFormat/>
    <w:pPr>
      <w:spacing w:before="160" w:after="80" w:line="276" w:lineRule="auto"/>
      <w:jc w:val="both"/>
      <w:outlineLvl w:val="2"/>
    </w:pPr>
    <w:rPr>
      <w:rFonts w:ascii="Calibri" w:hAnsi="Calibri"/>
      <w:color w:val="2F5496"/>
      <w:sz w:val="28"/>
    </w:rPr>
  </w:style>
  <w:style w:type="paragraph" w:styleId="Nagwek4">
    <w:name w:val="heading 4"/>
    <w:uiPriority w:val="9"/>
    <w:semiHidden/>
    <w:unhideWhenUsed/>
    <w:qFormat/>
    <w:pPr>
      <w:spacing w:before="80" w:after="40" w:line="276" w:lineRule="auto"/>
      <w:jc w:val="both"/>
      <w:outlineLvl w:val="3"/>
    </w:pPr>
    <w:rPr>
      <w:rFonts w:ascii="Calibri" w:hAnsi="Calibri"/>
      <w:i/>
      <w:color w:val="2F5496"/>
    </w:rPr>
  </w:style>
  <w:style w:type="paragraph" w:styleId="Nagwek5">
    <w:name w:val="heading 5"/>
    <w:uiPriority w:val="9"/>
    <w:semiHidden/>
    <w:unhideWhenUsed/>
    <w:qFormat/>
    <w:pPr>
      <w:spacing w:before="80" w:after="40" w:line="276" w:lineRule="auto"/>
      <w:jc w:val="both"/>
      <w:outlineLvl w:val="4"/>
    </w:pPr>
    <w:rPr>
      <w:rFonts w:ascii="Calibri" w:hAnsi="Calibri"/>
      <w:color w:val="2F5496"/>
    </w:rPr>
  </w:style>
  <w:style w:type="paragraph" w:styleId="Nagwek6">
    <w:name w:val="heading 6"/>
    <w:uiPriority w:val="9"/>
    <w:semiHidden/>
    <w:unhideWhenUsed/>
    <w:qFormat/>
    <w:pPr>
      <w:spacing w:before="40" w:line="276" w:lineRule="auto"/>
      <w:jc w:val="both"/>
      <w:outlineLvl w:val="5"/>
    </w:pPr>
    <w:rPr>
      <w:rFonts w:ascii="Calibri" w:hAnsi="Calibri"/>
      <w:i/>
      <w:color w:val="59595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58A7097E"/>
    <w:rPr>
      <w:color w:val="0000FF"/>
      <w:u w:val="single"/>
    </w:rPr>
  </w:style>
  <w:style w:type="paragraph" w:styleId="Stopka">
    <w:name w:val="footer"/>
    <w:uiPriority w:val="99"/>
    <w:unhideWhenUsed/>
    <w:rsid w:val="58A7097E"/>
    <w:pPr>
      <w:tabs>
        <w:tab w:val="center" w:pos="4680"/>
        <w:tab w:val="right" w:pos="9360"/>
      </w:tabs>
    </w:pPr>
  </w:style>
  <w:style w:type="paragraph" w:styleId="Akapitzlist">
    <w:name w:val="List Paragraph"/>
    <w:uiPriority w:val="34"/>
    <w:qFormat/>
    <w:rsid w:val="5FD2BB52"/>
    <w:pPr>
      <w:ind w:left="720"/>
      <w:contextualSpacing/>
    </w:pPr>
  </w:style>
  <w:style w:type="paragraph" w:styleId="Tekstprzypisudolnego">
    <w:name w:val="footnote text"/>
    <w:uiPriority w:val="99"/>
    <w:semiHidden/>
    <w:unhideWhenUsed/>
    <w:rsid w:val="5FD2BB52"/>
    <w:rPr>
      <w:sz w:val="20"/>
    </w:rPr>
  </w:style>
  <w:style w:type="character" w:styleId="Odwoanieprzypisudolnego">
    <w:name w:val="footnote reference"/>
    <w:uiPriority w:val="99"/>
    <w:semiHidden/>
    <w:unhideWhenUsed/>
    <w:rsid w:val="5FD2BB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A78DC3-A53C-4E03-8E5C-4F0FC9D15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AB7A0F-4F66-4022-A7E3-967B6ABEE4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FBF524-7604-4596-BF63-F6400577D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1041</Words>
  <Characters>7034</Characters>
  <Application>Microsoft Office Word</Application>
  <DocSecurity>0</DocSecurity>
  <Lines>132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Synology Inc.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9</cp:revision>
  <dcterms:created xsi:type="dcterms:W3CDTF">2026-02-01T18:53:00Z</dcterms:created>
  <dcterms:modified xsi:type="dcterms:W3CDTF">2026-02-27T10:28:00Z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